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Проект повестки дня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заседания № </w:t>
      </w:r>
      <w:r w:rsidR="00BB2055">
        <w:rPr>
          <w:rFonts w:ascii="Times New Roman" w:eastAsiaTheme="minorHAnsi" w:hAnsi="Times New Roman"/>
          <w:b/>
          <w:sz w:val="24"/>
          <w:szCs w:val="24"/>
        </w:rPr>
        <w:t>1</w:t>
      </w:r>
      <w:r w:rsidR="00A80785">
        <w:rPr>
          <w:rFonts w:ascii="Times New Roman" w:eastAsiaTheme="minorHAnsi" w:hAnsi="Times New Roman"/>
          <w:b/>
          <w:sz w:val="24"/>
          <w:szCs w:val="24"/>
        </w:rPr>
        <w:t>5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B65D8" w:rsidRPr="001C0C55">
        <w:tc>
          <w:tcPr>
            <w:tcW w:w="4689" w:type="dxa"/>
          </w:tcPr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B65D8" w:rsidRPr="001C0C55" w:rsidRDefault="007D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7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2FD8" w:rsidRPr="001C0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07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B2055" w:rsidRPr="001C0C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65D8" w:rsidRPr="001C0C55" w:rsidRDefault="007D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F26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  <w:p w:rsidR="009B65D8" w:rsidRPr="001C0C55" w:rsidRDefault="00BB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Аппарат СД МО Черемушки</w:t>
            </w:r>
          </w:p>
        </w:tc>
      </w:tr>
    </w:tbl>
    <w:p w:rsidR="009B65D8" w:rsidRPr="001C0C55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B65D8" w:rsidRPr="001C0C55" w:rsidRDefault="00C3714A" w:rsidP="00A80785">
      <w:pPr>
        <w:spacing w:after="0" w:line="240" w:lineRule="auto"/>
        <w:ind w:left="194" w:hanging="1470"/>
        <w:rPr>
          <w:rFonts w:ascii="Times New Roman" w:eastAsiaTheme="minorHAnsi" w:hAnsi="Times New Roman"/>
          <w:sz w:val="24"/>
          <w:szCs w:val="24"/>
        </w:rPr>
      </w:pPr>
      <w:r w:rsidRPr="001C0C55">
        <w:rPr>
          <w:rFonts w:ascii="Times New Roman" w:eastAsiaTheme="minorHAnsi" w:hAnsi="Times New Roman"/>
          <w:sz w:val="24"/>
          <w:szCs w:val="24"/>
        </w:rPr>
        <w:t xml:space="preserve">Об утверждении повестки дня </w:t>
      </w:r>
      <w:r w:rsidR="007D3604">
        <w:rPr>
          <w:rFonts w:ascii="Times New Roman" w:eastAsiaTheme="minorHAnsi" w:hAnsi="Times New Roman"/>
          <w:sz w:val="24"/>
          <w:szCs w:val="24"/>
        </w:rPr>
        <w:t>2</w:t>
      </w:r>
      <w:r w:rsidR="00A80785">
        <w:rPr>
          <w:rFonts w:ascii="Times New Roman" w:eastAsiaTheme="minorHAnsi" w:hAnsi="Times New Roman"/>
          <w:sz w:val="24"/>
          <w:szCs w:val="24"/>
        </w:rPr>
        <w:t>0</w:t>
      </w:r>
      <w:r w:rsidRPr="001C0C55">
        <w:rPr>
          <w:rFonts w:ascii="Times New Roman" w:eastAsiaTheme="minorHAnsi" w:hAnsi="Times New Roman"/>
          <w:sz w:val="24"/>
          <w:szCs w:val="24"/>
        </w:rPr>
        <w:t>.</w:t>
      </w:r>
      <w:r w:rsidR="005C2FD8" w:rsidRPr="001C0C55">
        <w:rPr>
          <w:rFonts w:ascii="Times New Roman" w:eastAsiaTheme="minorHAnsi" w:hAnsi="Times New Roman"/>
          <w:sz w:val="24"/>
          <w:szCs w:val="24"/>
        </w:rPr>
        <w:t>1</w:t>
      </w:r>
      <w:r w:rsidR="00A80785">
        <w:rPr>
          <w:rFonts w:ascii="Times New Roman" w:eastAsiaTheme="minorHAnsi" w:hAnsi="Times New Roman"/>
          <w:sz w:val="24"/>
          <w:szCs w:val="24"/>
        </w:rPr>
        <w:t>2</w:t>
      </w:r>
      <w:r w:rsidRPr="001C0C55">
        <w:rPr>
          <w:rFonts w:ascii="Times New Roman" w:eastAsiaTheme="minorHAnsi" w:hAnsi="Times New Roman"/>
          <w:sz w:val="24"/>
          <w:szCs w:val="24"/>
        </w:rPr>
        <w:t>.201</w:t>
      </w:r>
      <w:r w:rsidR="00BB2055" w:rsidRPr="001C0C55">
        <w:rPr>
          <w:rFonts w:ascii="Times New Roman" w:eastAsiaTheme="minorHAnsi" w:hAnsi="Times New Roman"/>
          <w:sz w:val="24"/>
          <w:szCs w:val="24"/>
        </w:rPr>
        <w:t>8</w:t>
      </w:r>
      <w:r w:rsidRPr="001C0C55">
        <w:rPr>
          <w:rFonts w:ascii="Times New Roman" w:eastAsiaTheme="minorHAnsi" w:hAnsi="Times New Roman"/>
          <w:sz w:val="24"/>
          <w:szCs w:val="24"/>
        </w:rPr>
        <w:t xml:space="preserve"> (до 5 мин.)</w:t>
      </w: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701"/>
        <w:gridCol w:w="1134"/>
      </w:tblGrid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7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785">
              <w:rPr>
                <w:rFonts w:ascii="Times New Roman" w:hAnsi="Times New Roman"/>
                <w:b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785">
              <w:rPr>
                <w:rFonts w:ascii="Times New Roman" w:hAnsi="Times New Roman"/>
                <w:b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785">
              <w:rPr>
                <w:rFonts w:ascii="Times New Roman" w:hAnsi="Times New Roman"/>
                <w:b/>
              </w:rPr>
              <w:t xml:space="preserve">Время 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/>
                <w:bCs/>
              </w:rPr>
              <w:t>Об утверждении бюджета муниципального округа Черемушки 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/>
                <w:bCs/>
              </w:rPr>
              <w:t>О поощрении депутатов Совета депутатов муниципального округа Черемушки за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/>
                <w:bCs/>
              </w:rPr>
              <w:t>Об обращении Совета депутатов в Контрольно-счетную палату города Москвы о проведении внешней проверки годового отчета об исполнении бюджета муниципального округа Черемушки за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 w:rsidRPr="00A80785">
              <w:rPr>
                <w:rFonts w:ascii="Times New Roman" w:hAnsi="Times New Roman" w:cs="Times New Roman"/>
                <w:bCs/>
              </w:rPr>
              <w:t xml:space="preserve">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tabs>
                <w:tab w:val="left" w:pos="4111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A80785">
              <w:rPr>
                <w:rFonts w:ascii="Times New Roman" w:hAnsi="Times New Roman" w:cs="Times New Roman"/>
              </w:rPr>
              <w:t>О проведении мероприятий по социально - экономическому развитию района Черемушки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О согласовании проекта изменения схемы размещения нестационарных торговых объектов в части изменения площади по адресу: Нахимовский пр-т, 33-2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графика заседаний Совета депутатов муниципального округа Черемушки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плана работы СД МО Черемушки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Об утверждении графика приема населения депутатами Совета депутатов муниципального округа Черемушки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Положения об аппарате СД МО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структуры аппарата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положений об отделах аппарата СД МО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порядка организации доступа к информации о деятельности органов местного самоуправления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Об утверждении перечня информации о деятельности органа местного самоуправления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eastAsia="Times New Roman" w:hAnsi="Times New Roman"/>
                <w:bCs/>
              </w:rPr>
              <w:t>О Плане мероприятий по участию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Черемушки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Об утверждении Плана мероприятий по противодействию коррупции в аппарате Совета депутатов муниципального округа Черемушки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  <w:tr w:rsidR="005F5BF7" w:rsidRPr="00A80785" w:rsidTr="00D94B2F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F7" w:rsidRPr="00A80785" w:rsidRDefault="005F5BF7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F7" w:rsidRPr="00D94B2F" w:rsidRDefault="00D94B2F" w:rsidP="00D94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B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обращении Совета депутатов</w:t>
            </w:r>
            <w:r w:rsidRPr="00D9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94B2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округа</w:t>
            </w:r>
            <w:r w:rsidRPr="00D9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Черёмушки </w:t>
            </w:r>
            <w:r w:rsidRPr="00D94B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94B2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рефекту ЮЗАО Волкову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F7" w:rsidRDefault="00D94B2F" w:rsidP="00D9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D94B2F" w:rsidRPr="00D94B2F" w:rsidRDefault="00D94B2F" w:rsidP="00D94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B2F">
              <w:rPr>
                <w:rFonts w:ascii="Times New Roman" w:hAnsi="Times New Roman" w:cs="Times New Roman"/>
                <w:sz w:val="18"/>
                <w:szCs w:val="18"/>
              </w:rPr>
              <w:t>Щербакова Ю.А., Селькова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F7" w:rsidRPr="00D94B2F" w:rsidRDefault="00D94B2F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 w:rsidR="00A80785" w:rsidRPr="00A80785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5F5BF7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0785">
              <w:rPr>
                <w:rFonts w:ascii="Times New Roman" w:hAnsi="Times New Roman" w:cs="Times New Roman"/>
                <w:b/>
              </w:rPr>
              <w:t xml:space="preserve">Разное: </w:t>
            </w:r>
          </w:p>
          <w:p w:rsidR="00A80785" w:rsidRPr="00A80785" w:rsidRDefault="00A80785" w:rsidP="00A8078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2019 год;</w:t>
            </w:r>
          </w:p>
          <w:p w:rsidR="00A80785" w:rsidRPr="00A80785" w:rsidRDefault="00A80785" w:rsidP="00A8078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  <w:bCs/>
              </w:rPr>
              <w:t>О направлении в префектуру ЮЗАО предложений по установке опор освещения.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A80785" w:rsidRDefault="00A80785" w:rsidP="002821D3">
            <w:pPr>
              <w:jc w:val="center"/>
              <w:rPr>
                <w:rFonts w:ascii="Times New Roman" w:hAnsi="Times New Roman" w:cs="Times New Roman"/>
              </w:rPr>
            </w:pPr>
            <w:r w:rsidRPr="00A80785">
              <w:rPr>
                <w:rFonts w:ascii="Times New Roman" w:hAnsi="Times New Roman" w:cs="Times New Roman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A80785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0785">
              <w:rPr>
                <w:rFonts w:ascii="Times New Roman" w:hAnsi="Times New Roman"/>
                <w:lang w:val="en-US"/>
              </w:rPr>
              <w:t xml:space="preserve">5 </w:t>
            </w:r>
            <w:r w:rsidRPr="00A80785">
              <w:rPr>
                <w:rFonts w:ascii="Times New Roman" w:hAnsi="Times New Roman"/>
              </w:rPr>
              <w:t>мин</w:t>
            </w:r>
          </w:p>
        </w:tc>
      </w:tr>
    </w:tbl>
    <w:p w:rsidR="009B65D8" w:rsidRPr="001C0C55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Pr="001C0C55" w:rsidRDefault="00C3714A">
      <w:pPr>
        <w:jc w:val="right"/>
        <w:rPr>
          <w:rFonts w:ascii="Times New Roman" w:hAnsi="Times New Roman"/>
          <w:b/>
          <w:sz w:val="18"/>
          <w:szCs w:val="18"/>
        </w:rPr>
      </w:pPr>
      <w:r w:rsidRPr="001C0C55">
        <w:rPr>
          <w:rFonts w:ascii="Times New Roman" w:hAnsi="Times New Roman"/>
          <w:b/>
          <w:sz w:val="18"/>
          <w:szCs w:val="18"/>
        </w:rPr>
        <w:t xml:space="preserve">Итого: </w:t>
      </w:r>
      <w:r w:rsidR="00A80785">
        <w:rPr>
          <w:rFonts w:ascii="Times New Roman" w:hAnsi="Times New Roman"/>
          <w:b/>
          <w:sz w:val="18"/>
          <w:szCs w:val="18"/>
        </w:rPr>
        <w:t>10</w:t>
      </w:r>
      <w:r w:rsidR="00D94B2F">
        <w:rPr>
          <w:rFonts w:ascii="Times New Roman" w:hAnsi="Times New Roman"/>
          <w:b/>
          <w:sz w:val="18"/>
          <w:szCs w:val="18"/>
        </w:rPr>
        <w:t>5</w:t>
      </w:r>
      <w:r w:rsidRPr="001C0C55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9B65D8" w:rsidRPr="00C3714A" w:rsidRDefault="00C3714A" w:rsidP="00C3714A">
      <w:pPr>
        <w:rPr>
          <w:rFonts w:ascii="Times New Roman" w:hAnsi="Times New Roman"/>
          <w:b/>
          <w:sz w:val="18"/>
          <w:szCs w:val="18"/>
        </w:rPr>
      </w:pPr>
      <w:r w:rsidRPr="001C0C55">
        <w:rPr>
          <w:rFonts w:ascii="Times New Roman" w:hAnsi="Times New Roman"/>
          <w:b/>
          <w:sz w:val="18"/>
          <w:szCs w:val="18"/>
        </w:rPr>
        <w:t xml:space="preserve">Завершение заседания - </w:t>
      </w:r>
      <w:r w:rsidR="00854C7B">
        <w:rPr>
          <w:rFonts w:ascii="Times New Roman" w:hAnsi="Times New Roman"/>
          <w:b/>
          <w:sz w:val="18"/>
          <w:szCs w:val="18"/>
        </w:rPr>
        <w:t>20</w:t>
      </w:r>
      <w:r w:rsidRPr="001C0C55">
        <w:rPr>
          <w:rFonts w:ascii="Times New Roman" w:hAnsi="Times New Roman"/>
          <w:b/>
          <w:sz w:val="18"/>
          <w:szCs w:val="18"/>
        </w:rPr>
        <w:t>:</w:t>
      </w:r>
      <w:r w:rsidR="00A80785">
        <w:rPr>
          <w:rFonts w:ascii="Times New Roman" w:hAnsi="Times New Roman"/>
          <w:b/>
          <w:sz w:val="18"/>
          <w:szCs w:val="18"/>
        </w:rPr>
        <w:t>4</w:t>
      </w:r>
      <w:r w:rsidR="00D94B2F">
        <w:rPr>
          <w:rFonts w:ascii="Times New Roman" w:hAnsi="Times New Roman"/>
          <w:b/>
          <w:sz w:val="18"/>
          <w:szCs w:val="18"/>
        </w:rPr>
        <w:t>5</w:t>
      </w:r>
    </w:p>
    <w:sectPr w:rsidR="009B65D8" w:rsidRPr="00C3714A" w:rsidSect="00A807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6BC"/>
    <w:multiLevelType w:val="hybridMultilevel"/>
    <w:tmpl w:val="1A98C082"/>
    <w:lvl w:ilvl="0" w:tplc="E3FA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D47"/>
    <w:multiLevelType w:val="hybridMultilevel"/>
    <w:tmpl w:val="A094BE8C"/>
    <w:lvl w:ilvl="0" w:tplc="34A2B0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20D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CF7"/>
    <w:multiLevelType w:val="multilevel"/>
    <w:tmpl w:val="08DA3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CD6"/>
    <w:multiLevelType w:val="hybridMultilevel"/>
    <w:tmpl w:val="FDBCC902"/>
    <w:lvl w:ilvl="0" w:tplc="3820A1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C441C"/>
    <w:multiLevelType w:val="hybridMultilevel"/>
    <w:tmpl w:val="47EC9F64"/>
    <w:lvl w:ilvl="0" w:tplc="4A2CF3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2D65E4"/>
    <w:multiLevelType w:val="hybridMultilevel"/>
    <w:tmpl w:val="CF1E6FB6"/>
    <w:lvl w:ilvl="0" w:tplc="77A8F014">
      <w:start w:val="1"/>
      <w:numFmt w:val="decimal"/>
      <w:lvlText w:val="%1."/>
      <w:lvlJc w:val="left"/>
      <w:pPr>
        <w:ind w:left="732" w:hanging="372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7999"/>
    <w:multiLevelType w:val="hybridMultilevel"/>
    <w:tmpl w:val="BD3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75A1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5E88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2598"/>
    <w:multiLevelType w:val="singleLevel"/>
    <w:tmpl w:val="58D52598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55186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3F23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87E47"/>
    <w:rsid w:val="00191AC7"/>
    <w:rsid w:val="00193BBC"/>
    <w:rsid w:val="001967F7"/>
    <w:rsid w:val="00196F7D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0C55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128A"/>
    <w:rsid w:val="00282FD7"/>
    <w:rsid w:val="002844EC"/>
    <w:rsid w:val="00286800"/>
    <w:rsid w:val="00287716"/>
    <w:rsid w:val="002926CC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0A6A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09EF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2FD8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6EF"/>
    <w:rsid w:val="005F2BA8"/>
    <w:rsid w:val="005F3766"/>
    <w:rsid w:val="005F3D54"/>
    <w:rsid w:val="005F5BF7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568E3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2176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3604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4C7B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785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0D5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AF5FB0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5A00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4D1B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5FF"/>
    <w:rsid w:val="00B9665E"/>
    <w:rsid w:val="00BA12D9"/>
    <w:rsid w:val="00BA50BC"/>
    <w:rsid w:val="00BA7996"/>
    <w:rsid w:val="00BA7EC0"/>
    <w:rsid w:val="00BB0302"/>
    <w:rsid w:val="00BB2055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4B2F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0B9B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42A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  <w:rsid w:val="23E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FCF789"/>
  <w15:docId w15:val="{AC71CDA7-BE64-4F32-8E53-798C8F1D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371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0E0DB-28AE-4E06-9EBE-82ED36B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3</cp:revision>
  <cp:lastPrinted>2018-09-18T08:25:00Z</cp:lastPrinted>
  <dcterms:created xsi:type="dcterms:W3CDTF">2018-12-14T09:31:00Z</dcterms:created>
  <dcterms:modified xsi:type="dcterms:W3CDTF">2018-12-14T12:58:00Z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